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7C" w:rsidRPr="00D61F70" w:rsidRDefault="00C44D9B">
      <w:pPr>
        <w:rPr>
          <w:b/>
          <w:sz w:val="28"/>
          <w:szCs w:val="28"/>
        </w:rPr>
      </w:pPr>
      <w:r w:rsidRPr="00D61F70">
        <w:rPr>
          <w:rFonts w:hint="eastAsia"/>
          <w:b/>
          <w:sz w:val="28"/>
          <w:szCs w:val="28"/>
        </w:rPr>
        <w:t>各位同學大家好</w:t>
      </w:r>
      <w:r w:rsidR="00A72D9A" w:rsidRPr="00D61F70">
        <w:rPr>
          <w:rFonts w:asciiTheme="minorEastAsia" w:hAnsiTheme="minorEastAsia" w:hint="eastAsia"/>
          <w:b/>
          <w:sz w:val="28"/>
          <w:szCs w:val="28"/>
        </w:rPr>
        <w:t>:</w:t>
      </w:r>
      <w:r w:rsidRPr="00D61F70">
        <w:rPr>
          <w:rFonts w:hint="eastAsia"/>
          <w:b/>
          <w:sz w:val="28"/>
          <w:szCs w:val="28"/>
        </w:rPr>
        <w:t>現在是健康促進抽獎大放送</w:t>
      </w:r>
      <w:r w:rsidRPr="00D61F70">
        <w:rPr>
          <w:rFonts w:hint="eastAsia"/>
          <w:b/>
          <w:sz w:val="28"/>
          <w:szCs w:val="28"/>
        </w:rPr>
        <w:t>-NEWS</w:t>
      </w:r>
      <w:r w:rsidRPr="00D61F70">
        <w:rPr>
          <w:rFonts w:hint="eastAsia"/>
          <w:b/>
          <w:sz w:val="28"/>
          <w:szCs w:val="28"/>
        </w:rPr>
        <w:t>健康報的時間</w:t>
      </w:r>
      <w:r w:rsidRPr="00D61F70">
        <w:rPr>
          <w:rFonts w:asciiTheme="minorEastAsia" w:hAnsiTheme="minorEastAsia" w:hint="eastAsia"/>
          <w:b/>
          <w:sz w:val="28"/>
          <w:szCs w:val="28"/>
        </w:rPr>
        <w:t>，</w:t>
      </w:r>
      <w:r w:rsidRPr="00D61F70">
        <w:rPr>
          <w:rFonts w:hint="eastAsia"/>
          <w:b/>
          <w:sz w:val="28"/>
          <w:szCs w:val="28"/>
        </w:rPr>
        <w:t>今天的議題是口腔保健及視力保健</w:t>
      </w:r>
      <w:r w:rsidRPr="00D61F70">
        <w:rPr>
          <w:rFonts w:asciiTheme="minorEastAsia" w:hAnsiTheme="minorEastAsia" w:hint="eastAsia"/>
          <w:b/>
          <w:sz w:val="28"/>
          <w:szCs w:val="28"/>
        </w:rPr>
        <w:t>，</w:t>
      </w:r>
      <w:r w:rsidRPr="00D61F70">
        <w:rPr>
          <w:rFonts w:hint="eastAsia"/>
          <w:b/>
          <w:sz w:val="28"/>
          <w:szCs w:val="28"/>
        </w:rPr>
        <w:t>請同學注意聽</w:t>
      </w:r>
      <w:r w:rsidRPr="00D61F70">
        <w:rPr>
          <w:rFonts w:asciiTheme="minorEastAsia" w:hAnsiTheme="minorEastAsia" w:hint="eastAsia"/>
          <w:b/>
          <w:sz w:val="28"/>
          <w:szCs w:val="28"/>
        </w:rPr>
        <w:t>，</w:t>
      </w:r>
      <w:r w:rsidRPr="00D61F70">
        <w:rPr>
          <w:rFonts w:hint="eastAsia"/>
          <w:b/>
          <w:sz w:val="28"/>
          <w:szCs w:val="28"/>
        </w:rPr>
        <w:t>可以參加抽獎喔</w:t>
      </w:r>
      <w:r w:rsidRPr="00D61F70">
        <w:rPr>
          <w:rFonts w:hint="eastAsia"/>
          <w:b/>
          <w:sz w:val="28"/>
          <w:szCs w:val="28"/>
        </w:rPr>
        <w:t>!</w:t>
      </w:r>
    </w:p>
    <w:p w:rsidR="00C44D9B" w:rsidRPr="00C44D9B" w:rsidRDefault="0044473E" w:rsidP="00C44D9B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第一個議題:</w:t>
      </w:r>
      <w:r w:rsidR="00C44D9B" w:rsidRPr="00C44D9B">
        <w:rPr>
          <w:rFonts w:ascii="標楷體" w:eastAsia="標楷體" w:hAnsi="標楷體" w:cs="Times New Roman" w:hint="eastAsia"/>
          <w:b/>
          <w:sz w:val="28"/>
          <w:szCs w:val="28"/>
        </w:rPr>
        <w:t>口腔保健</w:t>
      </w:r>
      <w:r w:rsidR="00C44D9B" w:rsidRPr="00C44D9B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</w:p>
    <w:tbl>
      <w:tblPr>
        <w:tblW w:w="4952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C44D9B" w:rsidRPr="00C44D9B" w:rsidTr="000741A4">
        <w:tc>
          <w:tcPr>
            <w:tcW w:w="5000" w:type="pct"/>
            <w:shd w:val="clear" w:color="auto" w:fill="auto"/>
          </w:tcPr>
          <w:p w:rsidR="00C44D9B" w:rsidRPr="00C44D9B" w:rsidRDefault="00C44D9B" w:rsidP="00C44D9B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造成蛀牙最主要的原因是什麼？ </w:t>
            </w:r>
          </w:p>
          <w:p w:rsidR="00C44D9B" w:rsidRPr="00C44D9B" w:rsidRDefault="00C44D9B" w:rsidP="00C44D9B">
            <w:pPr>
              <w:ind w:left="360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>■1.口腔中的細菌吸收醣類產生酸  □2.蛀蟲跑到牙齒內  □3.營養不良  □4.不知道。</w:t>
            </w:r>
          </w:p>
        </w:tc>
      </w:tr>
      <w:tr w:rsidR="00C44D9B" w:rsidRPr="00C44D9B" w:rsidTr="000741A4">
        <w:tc>
          <w:tcPr>
            <w:tcW w:w="5000" w:type="pct"/>
            <w:shd w:val="clear" w:color="auto" w:fill="auto"/>
          </w:tcPr>
          <w:p w:rsidR="00C44D9B" w:rsidRPr="00C44D9B" w:rsidRDefault="00C44D9B" w:rsidP="00C44D9B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蛀牙侵蝕到牙齒的哪一層後，接觸冷或熱的飲食會引起痠痛感？ </w:t>
            </w:r>
          </w:p>
          <w:p w:rsidR="00C44D9B" w:rsidRPr="00C44D9B" w:rsidRDefault="00C44D9B" w:rsidP="00C44D9B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  □1.琺瑯質  ■2.象牙質  □3.牙髓腔  □4.不知道</w:t>
            </w:r>
          </w:p>
        </w:tc>
      </w:tr>
      <w:tr w:rsidR="00C44D9B" w:rsidRPr="00C44D9B" w:rsidTr="000741A4">
        <w:tc>
          <w:tcPr>
            <w:tcW w:w="5000" w:type="pct"/>
            <w:shd w:val="clear" w:color="auto" w:fill="auto"/>
          </w:tcPr>
          <w:p w:rsidR="00C44D9B" w:rsidRPr="00C44D9B" w:rsidRDefault="00C44D9B" w:rsidP="00C44D9B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>一天中何時刷牙最能保護牙齒? □1.起床後  ■2.三餐</w:t>
            </w:r>
            <w:proofErr w:type="gramStart"/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>後及睡前</w:t>
            </w:r>
            <w:proofErr w:type="gramEnd"/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 □3.放學回家後  □4.不知道</w:t>
            </w:r>
          </w:p>
        </w:tc>
      </w:tr>
      <w:tr w:rsidR="00C44D9B" w:rsidRPr="00C44D9B" w:rsidTr="000741A4">
        <w:tc>
          <w:tcPr>
            <w:tcW w:w="5000" w:type="pct"/>
            <w:shd w:val="clear" w:color="auto" w:fill="auto"/>
          </w:tcPr>
          <w:p w:rsidR="00C44D9B" w:rsidRPr="00C44D9B" w:rsidRDefault="00C44D9B" w:rsidP="00C44D9B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>牙</w:t>
            </w:r>
            <w:proofErr w:type="gramStart"/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>菌斑是什麼</w:t>
            </w:r>
            <w:proofErr w:type="gramEnd"/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>？ ■1.附在牙齒表面的細菌及其產物  □2.食物殘渣附在牙齒上  □3.牙齒形成過程鈣化不全所致    □4.不知道</w:t>
            </w:r>
          </w:p>
        </w:tc>
      </w:tr>
      <w:tr w:rsidR="00C44D9B" w:rsidRPr="00C44D9B" w:rsidTr="000741A4">
        <w:tc>
          <w:tcPr>
            <w:tcW w:w="5000" w:type="pct"/>
            <w:shd w:val="clear" w:color="auto" w:fill="auto"/>
          </w:tcPr>
          <w:p w:rsidR="00C44D9B" w:rsidRPr="00C44D9B" w:rsidRDefault="00C44D9B" w:rsidP="00C44D9B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造成牙周病的原因是什麼？ </w:t>
            </w:r>
          </w:p>
          <w:p w:rsidR="00C44D9B" w:rsidRPr="00C44D9B" w:rsidRDefault="00C44D9B" w:rsidP="00C44D9B">
            <w:pPr>
              <w:ind w:left="489" w:hangingChars="181" w:hanging="489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44D9B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  □1.常常吃甜食  ■2.牙結石及牙菌斑等堆積在齒齦下  □3.牙齒長得不整齊  □4.不知道</w:t>
            </w:r>
          </w:p>
        </w:tc>
      </w:tr>
    </w:tbl>
    <w:p w:rsidR="00C44D9B" w:rsidRPr="00C44D9B" w:rsidRDefault="00C44D9B" w:rsidP="00C44D9B">
      <w:pPr>
        <w:rPr>
          <w:rFonts w:ascii="標楷體" w:eastAsia="標楷體" w:hAnsi="標楷體" w:cs="Times New Roman"/>
          <w:sz w:val="27"/>
          <w:szCs w:val="27"/>
        </w:rPr>
      </w:pPr>
    </w:p>
    <w:p w:rsidR="00FF361D" w:rsidRPr="00D61F70" w:rsidRDefault="007E7617">
      <w:pPr>
        <w:rPr>
          <w:b/>
        </w:rPr>
      </w:pPr>
      <w:r w:rsidRPr="00D61F7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第二</w:t>
      </w:r>
      <w:proofErr w:type="gramStart"/>
      <w:r w:rsidRPr="00D61F7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個</w:t>
      </w:r>
      <w:proofErr w:type="gramEnd"/>
      <w:r w:rsidRPr="00D61F7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議題:視力保健</w:t>
      </w:r>
    </w:p>
    <w:tbl>
      <w:tblPr>
        <w:tblW w:w="4998" w:type="pct"/>
        <w:tblInd w:w="2" w:type="dxa"/>
        <w:tblLook w:val="0000" w:firstRow="0" w:lastRow="0" w:firstColumn="0" w:lastColumn="0" w:noHBand="0" w:noVBand="0"/>
      </w:tblPr>
      <w:tblGrid>
        <w:gridCol w:w="10462"/>
      </w:tblGrid>
      <w:tr w:rsidR="00E04079" w:rsidRPr="008B4990" w:rsidTr="008B4990">
        <w:trPr>
          <w:trHeight w:val="257"/>
        </w:trPr>
        <w:tc>
          <w:tcPr>
            <w:tcW w:w="5000" w:type="pct"/>
            <w:shd w:val="clear" w:color="auto" w:fill="auto"/>
            <w:vAlign w:val="center"/>
          </w:tcPr>
          <w:p w:rsidR="00FF361D" w:rsidRPr="008B4990" w:rsidRDefault="00FF361D" w:rsidP="007E761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E04079" w:rsidRPr="008B4990" w:rsidTr="008B4990">
        <w:trPr>
          <w:trHeight w:val="567"/>
        </w:trPr>
        <w:tc>
          <w:tcPr>
            <w:tcW w:w="5000" w:type="pct"/>
            <w:shd w:val="clear" w:color="auto" w:fill="auto"/>
          </w:tcPr>
          <w:p w:rsidR="00FF361D" w:rsidRPr="008B4990" w:rsidRDefault="00FF361D" w:rsidP="00FF361D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寫字時，應維持</w:t>
            </w:r>
            <w:proofErr w:type="gramStart"/>
            <w:r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眼睛與簿本</w:t>
            </w:r>
            <w:proofErr w:type="gramEnd"/>
            <w:r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的距離約35公分。</w:t>
            </w:r>
          </w:p>
        </w:tc>
      </w:tr>
      <w:tr w:rsidR="00E04079" w:rsidRPr="008B4990" w:rsidTr="008B4990">
        <w:trPr>
          <w:trHeight w:val="567"/>
        </w:trPr>
        <w:tc>
          <w:tcPr>
            <w:tcW w:w="5000" w:type="pct"/>
            <w:shd w:val="clear" w:color="auto" w:fill="auto"/>
          </w:tcPr>
          <w:p w:rsidR="00FF361D" w:rsidRPr="008B4990" w:rsidRDefault="00FF361D" w:rsidP="00FF361D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B49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看書或</w:t>
            </w:r>
            <w:r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寫</w:t>
            </w:r>
            <w:r w:rsidR="008B4990" w:rsidRPr="008B49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作業</w:t>
            </w:r>
            <w:r w:rsidR="008B4990"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、看電視、使用3C產品、</w:t>
            </w:r>
            <w:r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每30分鐘就休息10分鐘</w:t>
            </w:r>
            <w:r w:rsidRPr="008B49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04079" w:rsidRPr="008B4990" w:rsidTr="008B4990">
        <w:trPr>
          <w:trHeight w:val="567"/>
        </w:trPr>
        <w:tc>
          <w:tcPr>
            <w:tcW w:w="5000" w:type="pct"/>
            <w:shd w:val="clear" w:color="auto" w:fill="auto"/>
          </w:tcPr>
          <w:p w:rsidR="00FF361D" w:rsidRPr="008B4990" w:rsidRDefault="00FF361D" w:rsidP="00FF361D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B49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看電視</w:t>
            </w:r>
            <w:r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或</w:t>
            </w:r>
            <w:r w:rsidRPr="008B49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打電腦</w:t>
            </w:r>
            <w:r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時會維持</w:t>
            </w:r>
            <w:r w:rsidRPr="008B49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室內光線充足</w:t>
            </w:r>
            <w:r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04079" w:rsidRPr="008B4990" w:rsidTr="008B4990">
        <w:trPr>
          <w:trHeight w:val="567"/>
        </w:trPr>
        <w:tc>
          <w:tcPr>
            <w:tcW w:w="5000" w:type="pct"/>
            <w:shd w:val="clear" w:color="auto" w:fill="auto"/>
          </w:tcPr>
          <w:p w:rsidR="00FF361D" w:rsidRPr="008B4990" w:rsidRDefault="00FF361D" w:rsidP="00FF361D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一天當中讓眼睛注視螢幕（電腦、電視、手機）的累積總時數不超過2小時。</w:t>
            </w:r>
          </w:p>
        </w:tc>
      </w:tr>
      <w:tr w:rsidR="00E04079" w:rsidRPr="008B4990" w:rsidTr="008B4990">
        <w:trPr>
          <w:trHeight w:val="567"/>
        </w:trPr>
        <w:tc>
          <w:tcPr>
            <w:tcW w:w="5000" w:type="pct"/>
            <w:shd w:val="clear" w:color="auto" w:fill="auto"/>
          </w:tcPr>
          <w:p w:rsidR="00FF361D" w:rsidRPr="008B4990" w:rsidRDefault="00655EF0" w:rsidP="00FF361D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放假時應</w:t>
            </w:r>
            <w:r w:rsidR="00FF361D"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</w:t>
            </w:r>
            <w:r w:rsidR="00FF361D" w:rsidRPr="008B49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戶外活動</w:t>
            </w:r>
            <w:r w:rsidR="00FF361D"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至少2小時以上。</w:t>
            </w:r>
          </w:p>
        </w:tc>
      </w:tr>
      <w:tr w:rsidR="00E04079" w:rsidRPr="008B4990" w:rsidTr="008B4990">
        <w:trPr>
          <w:trHeight w:val="567"/>
        </w:trPr>
        <w:tc>
          <w:tcPr>
            <w:tcW w:w="5000" w:type="pct"/>
            <w:shd w:val="clear" w:color="auto" w:fill="auto"/>
          </w:tcPr>
          <w:p w:rsidR="00FF361D" w:rsidRPr="008B4990" w:rsidRDefault="00FF361D" w:rsidP="00FF361D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每天</w:t>
            </w:r>
            <w:r w:rsidR="00655EF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應</w:t>
            </w:r>
            <w:r w:rsidRPr="008B49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到戶外活動達120分鐘。</w:t>
            </w:r>
          </w:p>
        </w:tc>
      </w:tr>
    </w:tbl>
    <w:p w:rsidR="00FF361D" w:rsidRPr="008B4990" w:rsidRDefault="00FF361D">
      <w:pPr>
        <w:rPr>
          <w:rFonts w:ascii="標楷體" w:eastAsia="標楷體" w:hAnsi="標楷體"/>
        </w:rPr>
      </w:pPr>
    </w:p>
    <w:tbl>
      <w:tblPr>
        <w:tblW w:w="881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709"/>
        <w:gridCol w:w="708"/>
        <w:gridCol w:w="851"/>
      </w:tblGrid>
      <w:tr w:rsidR="00405DF9" w:rsidRPr="00405DF9" w:rsidTr="00791BEB">
        <w:trPr>
          <w:cantSplit/>
          <w:trHeight w:val="454"/>
          <w:jc w:val="center"/>
        </w:trPr>
        <w:tc>
          <w:tcPr>
            <w:tcW w:w="6549" w:type="dxa"/>
            <w:shd w:val="clear" w:color="auto" w:fill="F2F2F2"/>
          </w:tcPr>
          <w:p w:rsidR="00405DF9" w:rsidRPr="00D61F70" w:rsidRDefault="00405DF9" w:rsidP="00405DF9">
            <w:pPr>
              <w:ind w:left="350" w:hangingChars="125" w:hanging="35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1F70">
              <w:rPr>
                <w:rFonts w:ascii="標楷體" w:eastAsia="標楷體" w:hAnsi="標楷體" w:hint="eastAsia"/>
                <w:b/>
                <w:sz w:val="28"/>
                <w:szCs w:val="28"/>
              </w:rPr>
              <w:t>第三</w:t>
            </w:r>
            <w:proofErr w:type="gramStart"/>
            <w:r w:rsidRPr="00D61F70"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  <w:proofErr w:type="gramEnd"/>
            <w:r w:rsidRPr="00D61F70">
              <w:rPr>
                <w:rFonts w:ascii="標楷體" w:eastAsia="標楷體" w:hAnsi="標楷體" w:hint="eastAsia"/>
                <w:b/>
                <w:sz w:val="28"/>
                <w:szCs w:val="28"/>
              </w:rPr>
              <w:t>議題:性教育</w:t>
            </w:r>
          </w:p>
        </w:tc>
        <w:tc>
          <w:tcPr>
            <w:tcW w:w="709" w:type="dxa"/>
            <w:shd w:val="clear" w:color="auto" w:fill="F2F2F2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5DF9" w:rsidRPr="00405DF9" w:rsidTr="00405DF9">
        <w:trPr>
          <w:cantSplit/>
          <w:trHeight w:val="420"/>
          <w:jc w:val="center"/>
        </w:trPr>
        <w:tc>
          <w:tcPr>
            <w:tcW w:w="6549" w:type="dxa"/>
            <w:shd w:val="clear" w:color="auto" w:fill="FFFFFF"/>
            <w:hideMark/>
          </w:tcPr>
          <w:p w:rsidR="00405DF9" w:rsidRPr="00405DF9" w:rsidRDefault="00791BEB" w:rsidP="00405DF9">
            <w:pPr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405DF9" w:rsidRPr="00405DF9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 w:rsidR="00405DF9" w:rsidRPr="00405DF9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405DF9" w:rsidRPr="00405DF9">
              <w:rPr>
                <w:rFonts w:ascii="標楷體" w:eastAsia="標楷體" w:hAnsi="標楷體" w:cs="Times New Roman" w:hint="eastAsia"/>
                <w:sz w:val="28"/>
                <w:szCs w:val="28"/>
              </w:rPr>
              <w:t>與網友在網路交談時，傳遞性邀約的資訊，可能觸犯兒童及少年性交易防制條例。</w:t>
            </w:r>
          </w:p>
        </w:tc>
        <w:tc>
          <w:tcPr>
            <w:tcW w:w="709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5DF9" w:rsidRPr="00405DF9" w:rsidTr="000E52F0">
        <w:trPr>
          <w:cantSplit/>
          <w:trHeight w:val="454"/>
          <w:jc w:val="center"/>
        </w:trPr>
        <w:tc>
          <w:tcPr>
            <w:tcW w:w="6549" w:type="dxa"/>
            <w:shd w:val="clear" w:color="auto" w:fill="F2F2F2"/>
            <w:vAlign w:val="center"/>
            <w:hideMark/>
          </w:tcPr>
          <w:p w:rsidR="00405DF9" w:rsidRPr="00405DF9" w:rsidRDefault="00791BEB" w:rsidP="00405DF9">
            <w:pPr>
              <w:adjustRightInd w:val="0"/>
              <w:snapToGrid w:val="0"/>
              <w:ind w:left="350" w:hangingChars="125" w:hanging="350"/>
              <w:jc w:val="both"/>
              <w:rPr>
                <w:rFonts w:ascii="標楷體" w:eastAsia="標楷體" w:hAnsi="標楷體" w:cs="Times New Roman"/>
                <w:dstrike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405DF9" w:rsidRPr="00405DF9">
              <w:rPr>
                <w:rFonts w:ascii="標楷體" w:eastAsia="標楷體" w:hAnsi="標楷體" w:cs="Times New Roman" w:hint="eastAsia"/>
                <w:sz w:val="28"/>
                <w:szCs w:val="28"/>
              </w:rPr>
              <w:t>.我國法律禁止與未滿16歲的男女發生性關係，即使是在兩情相悅的情形下也是違法的</w:t>
            </w:r>
          </w:p>
        </w:tc>
        <w:tc>
          <w:tcPr>
            <w:tcW w:w="709" w:type="dxa"/>
            <w:shd w:val="clear" w:color="auto" w:fill="F2F2F2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5DF9" w:rsidRPr="00405DF9" w:rsidTr="000E52F0">
        <w:trPr>
          <w:cantSplit/>
          <w:trHeight w:val="454"/>
          <w:jc w:val="center"/>
        </w:trPr>
        <w:tc>
          <w:tcPr>
            <w:tcW w:w="6549" w:type="dxa"/>
            <w:shd w:val="clear" w:color="auto" w:fill="FFFFFF"/>
            <w:vAlign w:val="center"/>
            <w:hideMark/>
          </w:tcPr>
          <w:p w:rsidR="00405DF9" w:rsidRPr="00405DF9" w:rsidRDefault="00791BEB" w:rsidP="00405DF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3</w:t>
            </w:r>
            <w:r w:rsidR="00405DF9" w:rsidRPr="00405DF9">
              <w:rPr>
                <w:rFonts w:ascii="標楷體" w:eastAsia="標楷體" w:hAnsi="標楷體" w:cs="Times New Roman" w:hint="eastAsia"/>
                <w:sz w:val="28"/>
                <w:szCs w:val="28"/>
              </w:rPr>
              <w:t>.愛滋病毒會導致人體的免疫系統失去功能</w:t>
            </w:r>
          </w:p>
        </w:tc>
        <w:tc>
          <w:tcPr>
            <w:tcW w:w="709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5DF9" w:rsidRPr="00405DF9" w:rsidTr="000E52F0">
        <w:trPr>
          <w:cantSplit/>
          <w:trHeight w:val="454"/>
          <w:jc w:val="center"/>
        </w:trPr>
        <w:tc>
          <w:tcPr>
            <w:tcW w:w="6549" w:type="dxa"/>
            <w:shd w:val="clear" w:color="auto" w:fill="FFFFFF"/>
            <w:vAlign w:val="center"/>
            <w:hideMark/>
          </w:tcPr>
          <w:p w:rsidR="00405DF9" w:rsidRPr="00405DF9" w:rsidRDefault="00791BEB" w:rsidP="00405DF9">
            <w:pPr>
              <w:adjustRightInd w:val="0"/>
              <w:snapToGrid w:val="0"/>
              <w:ind w:left="140" w:hangingChars="50" w:hanging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405DF9" w:rsidRPr="00405DF9">
              <w:rPr>
                <w:rFonts w:ascii="標楷體" w:eastAsia="標楷體" w:hAnsi="標楷體" w:cs="Times New Roman" w:hint="eastAsia"/>
                <w:sz w:val="28"/>
                <w:szCs w:val="28"/>
              </w:rPr>
              <w:t>.性行為時，接觸到帶有病毒的血液、精液、陰道分泌物，都有可能感染</w:t>
            </w:r>
            <w:proofErr w:type="gramStart"/>
            <w:r w:rsidR="00405DF9" w:rsidRPr="00405DF9">
              <w:rPr>
                <w:rFonts w:ascii="標楷體" w:eastAsia="標楷體" w:hAnsi="標楷體" w:cs="Times New Roman" w:hint="eastAsia"/>
                <w:sz w:val="28"/>
                <w:szCs w:val="28"/>
              </w:rPr>
              <w:t>愛滋病</w:t>
            </w:r>
            <w:proofErr w:type="gramEnd"/>
            <w:r w:rsidR="00405DF9" w:rsidRPr="00405DF9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09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5DF9" w:rsidRPr="00405DF9" w:rsidTr="000E52F0">
        <w:trPr>
          <w:cantSplit/>
          <w:trHeight w:val="454"/>
          <w:jc w:val="center"/>
        </w:trPr>
        <w:tc>
          <w:tcPr>
            <w:tcW w:w="6549" w:type="dxa"/>
            <w:shd w:val="clear" w:color="auto" w:fill="FFFFFF"/>
            <w:vAlign w:val="center"/>
            <w:hideMark/>
          </w:tcPr>
          <w:p w:rsidR="00405DF9" w:rsidRPr="00405DF9" w:rsidRDefault="00791BEB" w:rsidP="00405DF9">
            <w:pPr>
              <w:adjustRightInd w:val="0"/>
              <w:snapToGrid w:val="0"/>
              <w:ind w:left="140" w:hangingChars="50" w:hanging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405DF9" w:rsidRPr="00405DF9">
              <w:rPr>
                <w:rFonts w:ascii="標楷體" w:eastAsia="標楷體" w:hAnsi="標楷體" w:cs="Times New Roman" w:hint="eastAsia"/>
                <w:sz w:val="28"/>
                <w:szCs w:val="28"/>
              </w:rPr>
              <w:t>.世界衛生組織定每年12 月1 日為「世界愛滋日」，呼籲全人類重視</w:t>
            </w:r>
            <w:proofErr w:type="gramStart"/>
            <w:r w:rsidR="00405DF9" w:rsidRPr="00405DF9">
              <w:rPr>
                <w:rFonts w:ascii="標楷體" w:eastAsia="標楷體" w:hAnsi="標楷體" w:cs="Times New Roman" w:hint="eastAsia"/>
                <w:sz w:val="28"/>
                <w:szCs w:val="28"/>
              </w:rPr>
              <w:t>愛滋病</w:t>
            </w:r>
            <w:proofErr w:type="gramEnd"/>
            <w:r w:rsidR="00405DF9" w:rsidRPr="00405DF9">
              <w:rPr>
                <w:rFonts w:ascii="標楷體" w:eastAsia="標楷體" w:hAnsi="標楷體" w:cs="Times New Roman" w:hint="eastAsia"/>
                <w:sz w:val="28"/>
                <w:szCs w:val="28"/>
              </w:rPr>
              <w:t>傳染的問題。</w:t>
            </w:r>
          </w:p>
        </w:tc>
        <w:tc>
          <w:tcPr>
            <w:tcW w:w="709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405DF9" w:rsidRPr="00405DF9" w:rsidRDefault="00405DF9" w:rsidP="00405D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3211E6" w:rsidRDefault="003211E6">
      <w:pPr>
        <w:rPr>
          <w:rFonts w:ascii="標楷體" w:eastAsia="標楷體" w:hAnsi="標楷體"/>
          <w:sz w:val="28"/>
          <w:szCs w:val="28"/>
        </w:rPr>
      </w:pPr>
    </w:p>
    <w:p w:rsidR="00405DF9" w:rsidRPr="00D61F70" w:rsidRDefault="00405DF9">
      <w:pPr>
        <w:rPr>
          <w:rFonts w:ascii="標楷體" w:eastAsia="標楷體" w:hAnsi="標楷體"/>
          <w:b/>
          <w:sz w:val="28"/>
          <w:szCs w:val="28"/>
        </w:rPr>
      </w:pPr>
      <w:r w:rsidRPr="00D61F70">
        <w:rPr>
          <w:rFonts w:ascii="標楷體" w:eastAsia="標楷體" w:hAnsi="標楷體" w:hint="eastAsia"/>
          <w:b/>
          <w:sz w:val="28"/>
          <w:szCs w:val="28"/>
        </w:rPr>
        <w:t>第四</w:t>
      </w:r>
      <w:proofErr w:type="gramStart"/>
      <w:r w:rsidRPr="00D61F70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Pr="00D61F70">
        <w:rPr>
          <w:rFonts w:ascii="標楷體" w:eastAsia="標楷體" w:hAnsi="標楷體" w:hint="eastAsia"/>
          <w:b/>
          <w:sz w:val="28"/>
          <w:szCs w:val="28"/>
        </w:rPr>
        <w:t>議題:煙</w:t>
      </w:r>
      <w:proofErr w:type="gramStart"/>
      <w:r w:rsidRPr="00D61F70"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 w:rsidRPr="00D61F70">
        <w:rPr>
          <w:rFonts w:ascii="標楷體" w:eastAsia="標楷體" w:hAnsi="標楷體" w:hint="eastAsia"/>
          <w:b/>
          <w:sz w:val="28"/>
          <w:szCs w:val="28"/>
        </w:rPr>
        <w:t>防治</w:t>
      </w:r>
    </w:p>
    <w:p w:rsidR="00405DF9" w:rsidRPr="00405DF9" w:rsidRDefault="00405DF9" w:rsidP="00405DF9">
      <w:pPr>
        <w:widowControl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211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proofErr w:type="gramStart"/>
      <w:r w:rsidRPr="00405DF9">
        <w:rPr>
          <w:rFonts w:ascii="標楷體" w:eastAsia="標楷體" w:hAnsi="標楷體" w:cs="Times New Roman"/>
          <w:color w:val="000000" w:themeColor="text1"/>
          <w:sz w:val="28"/>
          <w:szCs w:val="28"/>
        </w:rPr>
        <w:t>菸</w:t>
      </w:r>
      <w:proofErr w:type="gramEnd"/>
      <w:r w:rsidRPr="00405DF9">
        <w:rPr>
          <w:rFonts w:ascii="標楷體" w:eastAsia="標楷體" w:hAnsi="標楷體" w:cs="Times New Roman"/>
          <w:color w:val="000000" w:themeColor="text1"/>
          <w:sz w:val="28"/>
          <w:szCs w:val="28"/>
        </w:rPr>
        <w:t>品有六千種多</w:t>
      </w:r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化學物，六十多種致癌物，會導致各種癌症（如肺癌、口腔癌等、癌）</w:t>
      </w:r>
      <w:r w:rsidR="00655EF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405DF9" w:rsidRPr="00405DF9" w:rsidRDefault="00405DF9" w:rsidP="00405DF9">
      <w:pPr>
        <w:widowControl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211E6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Pr="00405DF9">
        <w:rPr>
          <w:rFonts w:ascii="標楷體" w:eastAsia="標楷體" w:hAnsi="標楷體" w:cs="Times New Roman"/>
          <w:color w:val="000000" w:themeColor="text1"/>
          <w:sz w:val="28"/>
          <w:szCs w:val="28"/>
        </w:rPr>
        <w:t>.</w:t>
      </w:r>
      <w:proofErr w:type="gramStart"/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菸</w:t>
      </w:r>
      <w:proofErr w:type="gramEnd"/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品中的尼古丁是導致人們</w:t>
      </w:r>
      <w:proofErr w:type="gramStart"/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菸</w:t>
      </w:r>
      <w:proofErr w:type="gramEnd"/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品成癮的主要原因</w:t>
      </w:r>
      <w:r w:rsidR="00655EF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405DF9" w:rsidRPr="00405DF9" w:rsidRDefault="00405DF9" w:rsidP="00405DF9">
      <w:pPr>
        <w:widowControl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211E6">
        <w:rPr>
          <w:rFonts w:ascii="標楷體" w:eastAsia="標楷體" w:hAnsi="標楷體" w:cs="Times New Roman"/>
          <w:color w:val="000000" w:themeColor="text1"/>
          <w:sz w:val="28"/>
          <w:szCs w:val="28"/>
        </w:rPr>
        <w:t>3</w:t>
      </w:r>
      <w:r w:rsidRPr="00405DF9">
        <w:rPr>
          <w:rFonts w:ascii="標楷體" w:eastAsia="標楷體" w:hAnsi="標楷體" w:cs="Times New Roman"/>
          <w:color w:val="000000" w:themeColor="text1"/>
          <w:sz w:val="28"/>
          <w:szCs w:val="28"/>
        </w:rPr>
        <w:t>.</w:t>
      </w:r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二手</w:t>
      </w:r>
      <w:proofErr w:type="gramStart"/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菸</w:t>
      </w:r>
      <w:proofErr w:type="gramEnd"/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沒有安全劑量值，暴露二手</w:t>
      </w:r>
      <w:proofErr w:type="gramStart"/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菸</w:t>
      </w:r>
      <w:proofErr w:type="gramEnd"/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易</w:t>
      </w:r>
      <w:proofErr w:type="gramStart"/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罹</w:t>
      </w:r>
      <w:proofErr w:type="gramEnd"/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患肺癌、心臟病、氣喘惡化等</w:t>
      </w:r>
      <w:r w:rsidR="00655EF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405DF9" w:rsidRPr="00405DF9" w:rsidRDefault="0090205E" w:rsidP="00405DF9">
      <w:pPr>
        <w:widowControl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405DF9" w:rsidRPr="00405DF9">
        <w:rPr>
          <w:rFonts w:ascii="標楷體" w:eastAsia="標楷體" w:hAnsi="標楷體" w:cs="Times New Roman"/>
          <w:color w:val="000000" w:themeColor="text1"/>
          <w:sz w:val="28"/>
          <w:szCs w:val="28"/>
        </w:rPr>
        <w:t>.我國</w:t>
      </w:r>
      <w:proofErr w:type="gramStart"/>
      <w:r w:rsidR="00405DF9" w:rsidRPr="00405DF9">
        <w:rPr>
          <w:rFonts w:ascii="標楷體" w:eastAsia="標楷體" w:hAnsi="標楷體" w:cs="Times New Roman"/>
          <w:color w:val="000000" w:themeColor="text1"/>
          <w:sz w:val="28"/>
          <w:szCs w:val="28"/>
        </w:rPr>
        <w:t>菸</w:t>
      </w:r>
      <w:proofErr w:type="gramEnd"/>
      <w:r w:rsidR="00405DF9" w:rsidRPr="00405DF9">
        <w:rPr>
          <w:rFonts w:ascii="標楷體" w:eastAsia="標楷體" w:hAnsi="標楷體" w:cs="Times New Roman"/>
          <w:color w:val="000000" w:themeColor="text1"/>
          <w:sz w:val="28"/>
          <w:szCs w:val="28"/>
        </w:rPr>
        <w:t>害防制法規定18</w:t>
      </w:r>
      <w:r w:rsidR="00655EF0">
        <w:rPr>
          <w:rFonts w:ascii="標楷體" w:eastAsia="標楷體" w:hAnsi="標楷體" w:cs="Times New Roman"/>
          <w:color w:val="000000" w:themeColor="text1"/>
          <w:sz w:val="28"/>
          <w:szCs w:val="28"/>
        </w:rPr>
        <w:t>歲以下青少年吸菸，需要接受戒菸教育</w:t>
      </w:r>
      <w:r w:rsidR="00655EF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0E52F0" w:rsidRPr="000E52F0" w:rsidRDefault="0090205E" w:rsidP="000E52F0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5</w:t>
      </w:r>
      <w:r w:rsidR="000E52F0" w:rsidRPr="000E52F0">
        <w:rPr>
          <w:rFonts w:ascii="標楷體" w:eastAsia="標楷體" w:hAnsi="標楷體" w:cs="Times New Roman"/>
          <w:color w:val="000000" w:themeColor="text1"/>
          <w:sz w:val="28"/>
          <w:szCs w:val="28"/>
        </w:rPr>
        <w:t>.檳榔子(不含添加物紅灰、白灰及</w:t>
      </w:r>
      <w:proofErr w:type="gramStart"/>
      <w:r w:rsidR="000E52F0" w:rsidRPr="000E52F0">
        <w:rPr>
          <w:rFonts w:ascii="標楷體" w:eastAsia="標楷體" w:hAnsi="標楷體" w:cs="Times New Roman"/>
          <w:color w:val="000000" w:themeColor="text1"/>
          <w:sz w:val="28"/>
          <w:szCs w:val="28"/>
        </w:rPr>
        <w:t>荖</w:t>
      </w:r>
      <w:proofErr w:type="gramEnd"/>
      <w:r w:rsidR="000E52F0" w:rsidRPr="000E52F0">
        <w:rPr>
          <w:rFonts w:ascii="標楷體" w:eastAsia="標楷體" w:hAnsi="標楷體" w:cs="Times New Roman"/>
          <w:color w:val="000000" w:themeColor="text1"/>
          <w:sz w:val="28"/>
          <w:szCs w:val="28"/>
        </w:rPr>
        <w:t>葉</w:t>
      </w:r>
      <w:proofErr w:type="gramStart"/>
      <w:r w:rsidR="000E52F0" w:rsidRPr="000E52F0">
        <w:rPr>
          <w:rFonts w:ascii="標楷體" w:eastAsia="標楷體" w:hAnsi="標楷體" w:cs="Times New Roman"/>
          <w:color w:val="000000" w:themeColor="text1"/>
          <w:sz w:val="28"/>
          <w:szCs w:val="28"/>
        </w:rPr>
        <w:t>）</w:t>
      </w:r>
      <w:proofErr w:type="gramEnd"/>
      <w:r w:rsidR="000E52F0" w:rsidRPr="000E52F0">
        <w:rPr>
          <w:rFonts w:ascii="標楷體" w:eastAsia="標楷體" w:hAnsi="標楷體" w:cs="Times New Roman"/>
          <w:color w:val="000000" w:themeColor="text1"/>
          <w:sz w:val="28"/>
          <w:szCs w:val="28"/>
        </w:rPr>
        <w:t>本身就是致癌物質。</w:t>
      </w:r>
    </w:p>
    <w:p w:rsidR="004B0A75" w:rsidRDefault="0090205E" w:rsidP="004B0A75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6</w:t>
      </w:r>
      <w:r w:rsidR="000E52F0" w:rsidRPr="000E52F0">
        <w:rPr>
          <w:rFonts w:ascii="標楷體" w:eastAsia="標楷體" w:hAnsi="標楷體" w:cs="Times New Roman"/>
          <w:color w:val="000000" w:themeColor="text1"/>
          <w:sz w:val="28"/>
          <w:szCs w:val="28"/>
        </w:rPr>
        <w:t>.</w:t>
      </w:r>
      <w:r w:rsidR="00CA212D">
        <w:rPr>
          <w:rFonts w:ascii="標楷體" w:eastAsia="標楷體" w:hAnsi="標楷體" w:cs="Times New Roman"/>
          <w:color w:val="000000" w:themeColor="text1"/>
          <w:sz w:val="28"/>
          <w:szCs w:val="28"/>
        </w:rPr>
        <w:t>嚼食檳榔的人，若在口腔黏膜上發現有白斑，可能是口腔癌的前兆</w:t>
      </w:r>
      <w:r w:rsidR="00655EF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D61F70" w:rsidRPr="00D61F70" w:rsidRDefault="00D61F70" w:rsidP="004B0A75">
      <w:pPr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405DF9" w:rsidRPr="00D61F70" w:rsidRDefault="00BD5FA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1F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第五</w:t>
      </w:r>
      <w:proofErr w:type="gramStart"/>
      <w:r w:rsidRPr="00D61F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</w:t>
      </w:r>
      <w:proofErr w:type="gramEnd"/>
      <w:r w:rsidRPr="00D61F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議題:全民健保</w:t>
      </w:r>
    </w:p>
    <w:p w:rsidR="00756E27" w:rsidRDefault="00756E27" w:rsidP="003D4693">
      <w:pPr>
        <w:spacing w:beforeLines="50" w:before="180" w:line="400" w:lineRule="exact"/>
        <w:ind w:left="840" w:rightChars="-375" w:right="-9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1.( 1 </w:t>
      </w:r>
      <w:r w:rsidR="00BD5FAB" w:rsidRPr="00D37B95">
        <w:rPr>
          <w:rFonts w:ascii="標楷體" w:eastAsia="標楷體" w:hAnsi="標楷體" w:hint="eastAsia"/>
          <w:sz w:val="28"/>
          <w:szCs w:val="28"/>
        </w:rPr>
        <w:t>)</w:t>
      </w:r>
      <w:r w:rsidR="00DD3183" w:rsidRPr="00D37B95">
        <w:rPr>
          <w:rFonts w:ascii="標楷體" w:eastAsia="標楷體" w:hAnsi="標楷體" w:hint="eastAsia"/>
          <w:sz w:val="28"/>
          <w:szCs w:val="28"/>
        </w:rPr>
        <w:t>由</w:t>
      </w:r>
      <w:r w:rsidR="00BD5FAB" w:rsidRPr="00D37B95">
        <w:rPr>
          <w:rFonts w:ascii="標楷體" w:eastAsia="標楷體" w:hAnsi="標楷體" w:hint="eastAsia"/>
          <w:sz w:val="28"/>
          <w:szCs w:val="28"/>
        </w:rPr>
        <w:t>父母幫你繳的健保保費，何者正確？(1)需支付所有病人的醫療費用</w:t>
      </w:r>
    </w:p>
    <w:p w:rsidR="00756E27" w:rsidRDefault="00756E27" w:rsidP="003D4693">
      <w:pPr>
        <w:spacing w:beforeLines="50" w:before="180" w:line="400" w:lineRule="exact"/>
        <w:ind w:left="840" w:rightChars="-375" w:right="-9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D5FAB" w:rsidRPr="00D37B95">
        <w:rPr>
          <w:rFonts w:ascii="標楷體" w:eastAsia="標楷體" w:hAnsi="標楷體" w:hint="eastAsia"/>
          <w:sz w:val="28"/>
          <w:szCs w:val="28"/>
        </w:rPr>
        <w:t>(2)只能用來自己家人的醫療費用(3)只能用來支付自己生病時的醫療費用</w:t>
      </w:r>
    </w:p>
    <w:p w:rsidR="003D4693" w:rsidRPr="00D37B95" w:rsidRDefault="00756E27" w:rsidP="003D4693">
      <w:pPr>
        <w:spacing w:beforeLines="50" w:before="180" w:line="400" w:lineRule="exact"/>
        <w:ind w:left="840" w:rightChars="-375" w:right="-9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D5FAB" w:rsidRPr="00D37B95">
        <w:rPr>
          <w:rFonts w:ascii="標楷體" w:eastAsia="標楷體" w:hAnsi="標楷體" w:hint="eastAsia"/>
          <w:sz w:val="28"/>
          <w:szCs w:val="28"/>
        </w:rPr>
        <w:t>(4)用來支付自己年老時的醫療費用。</w:t>
      </w:r>
      <w:r w:rsidR="00BD5FAB" w:rsidRPr="00756E2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答案是(</w:t>
      </w:r>
      <w:r w:rsidR="00BD5FAB" w:rsidRPr="00756E27">
        <w:rPr>
          <w:rFonts w:ascii="標楷體" w:eastAsia="標楷體" w:hAnsi="標楷體"/>
          <w:sz w:val="28"/>
          <w:szCs w:val="28"/>
          <w:bdr w:val="single" w:sz="4" w:space="0" w:color="auto"/>
        </w:rPr>
        <w:t>1</w:t>
      </w:r>
      <w:r w:rsidR="00BD5FAB" w:rsidRPr="00756E2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)需支付所有病人的醫療費用。</w:t>
      </w:r>
    </w:p>
    <w:p w:rsidR="00756E27" w:rsidRDefault="00BD5FAB" w:rsidP="00BD5FAB">
      <w:pPr>
        <w:spacing w:beforeLines="50" w:before="180" w:line="400" w:lineRule="exact"/>
        <w:ind w:left="840" w:rightChars="-198" w:right="-475" w:hangingChars="300" w:hanging="840"/>
        <w:rPr>
          <w:rFonts w:ascii="標楷體" w:eastAsia="標楷體" w:hAnsi="標楷體"/>
          <w:sz w:val="28"/>
          <w:szCs w:val="28"/>
        </w:rPr>
      </w:pPr>
      <w:r w:rsidRPr="00D37B95">
        <w:rPr>
          <w:rFonts w:ascii="標楷體" w:eastAsia="標楷體" w:hAnsi="標楷體" w:hint="eastAsia"/>
          <w:sz w:val="28"/>
          <w:szCs w:val="28"/>
        </w:rPr>
        <w:t>2.( 3 )有關每個人繳交的健保費用敘述，何者正確？(1)不常生病的人繳的比較少</w:t>
      </w:r>
    </w:p>
    <w:p w:rsidR="00756E27" w:rsidRDefault="00756E27" w:rsidP="00BD5FAB">
      <w:pPr>
        <w:spacing w:beforeLines="50" w:before="180" w:line="400" w:lineRule="exact"/>
        <w:ind w:left="840" w:rightChars="-198" w:right="-475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D5FAB" w:rsidRPr="00D37B95">
        <w:rPr>
          <w:rFonts w:ascii="標楷體" w:eastAsia="標楷體" w:hAnsi="標楷體" w:hint="eastAsia"/>
          <w:sz w:val="28"/>
          <w:szCs w:val="28"/>
        </w:rPr>
        <w:t>(2)年紀越大的人繳的比較多(3)收入比較高的人繳的比較多</w:t>
      </w:r>
    </w:p>
    <w:p w:rsidR="00BD5FAB" w:rsidRPr="00D37B95" w:rsidRDefault="00756E27" w:rsidP="00BD5FAB">
      <w:pPr>
        <w:spacing w:beforeLines="50" w:before="180" w:line="400" w:lineRule="exact"/>
        <w:ind w:left="840" w:rightChars="-198" w:right="-475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D5FAB" w:rsidRPr="00D37B95">
        <w:rPr>
          <w:rFonts w:ascii="標楷體" w:eastAsia="標楷體" w:hAnsi="標楷體" w:hint="eastAsia"/>
          <w:sz w:val="28"/>
          <w:szCs w:val="28"/>
        </w:rPr>
        <w:t>(4)每個人繳交的健保費用都一樣。</w:t>
      </w:r>
      <w:r w:rsidR="00BD5FAB" w:rsidRPr="00756E2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答案是(3)收入比較高的人繳的比較多。</w:t>
      </w:r>
    </w:p>
    <w:p w:rsidR="00756E27" w:rsidRDefault="00BD5FAB" w:rsidP="00BD5FAB">
      <w:pPr>
        <w:spacing w:beforeLines="50" w:before="180" w:line="400" w:lineRule="exact"/>
        <w:ind w:left="840" w:rightChars="-198" w:right="-475" w:hangingChars="300" w:hanging="840"/>
        <w:rPr>
          <w:rFonts w:ascii="標楷體" w:eastAsia="標楷體" w:hAnsi="標楷體"/>
          <w:sz w:val="28"/>
          <w:szCs w:val="28"/>
        </w:rPr>
      </w:pPr>
      <w:r w:rsidRPr="00D37B95">
        <w:rPr>
          <w:rFonts w:ascii="標楷體" w:eastAsia="標楷體" w:hAnsi="標楷體" w:hint="eastAsia"/>
          <w:sz w:val="28"/>
          <w:szCs w:val="28"/>
        </w:rPr>
        <w:t>3.( 2 )當沒有全民健保之後，生病時？(1)由政府全部支付醫療費用(2)由父母全部負擔</w:t>
      </w:r>
      <w:r w:rsidR="00756E27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BD5FAB" w:rsidRPr="00D37B95" w:rsidRDefault="00756E27" w:rsidP="00BD5FAB">
      <w:pPr>
        <w:spacing w:beforeLines="50" w:before="180" w:line="400" w:lineRule="exact"/>
        <w:ind w:left="840" w:rightChars="-198" w:right="-475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D5FAB" w:rsidRPr="00D37B95">
        <w:rPr>
          <w:rFonts w:ascii="標楷體" w:eastAsia="標楷體" w:hAnsi="標楷體" w:hint="eastAsia"/>
          <w:sz w:val="28"/>
          <w:szCs w:val="28"/>
        </w:rPr>
        <w:t>(3)由學校幫你負擔(4)由醫院幫你負擔。</w:t>
      </w:r>
      <w:r w:rsidR="00BD5FAB" w:rsidRPr="00756E2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答案是(2)由父母全部負擔。</w:t>
      </w:r>
    </w:p>
    <w:p w:rsidR="00D61F70" w:rsidRDefault="000D3BF8" w:rsidP="00D61F70">
      <w:pPr>
        <w:spacing w:beforeLines="50" w:before="180" w:line="400" w:lineRule="exact"/>
        <w:ind w:left="283" w:rightChars="-198" w:right="-475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D37B95">
        <w:rPr>
          <w:rFonts w:ascii="標楷體" w:eastAsia="標楷體" w:hAnsi="標楷體"/>
          <w:sz w:val="28"/>
          <w:szCs w:val="28"/>
        </w:rPr>
        <w:t>4</w:t>
      </w:r>
      <w:r w:rsidRPr="00D37B95">
        <w:rPr>
          <w:rFonts w:ascii="標楷體" w:eastAsia="標楷體" w:hAnsi="標楷體" w:hint="eastAsia"/>
          <w:sz w:val="28"/>
          <w:szCs w:val="28"/>
        </w:rPr>
        <w:t>.</w:t>
      </w:r>
      <w:r w:rsidRPr="00D37B95">
        <w:rPr>
          <w:rFonts w:ascii="標楷體" w:eastAsia="標楷體" w:hAnsi="標楷體" w:cs="新細明體" w:hint="eastAsia"/>
          <w:kern w:val="0"/>
          <w:sz w:val="28"/>
          <w:szCs w:val="28"/>
        </w:rPr>
        <w:t>自己或家人身體不舒服的時候，應該先到附近的診所看病，必要時才透過醫生轉到</w:t>
      </w:r>
      <w:r w:rsidRPr="00D37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大醫</w:t>
      </w:r>
      <w:r w:rsidRPr="00D37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院</w:t>
      </w:r>
      <w:r w:rsidRPr="00D37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D3BF8" w:rsidRDefault="000D3BF8" w:rsidP="00D61F70">
      <w:pPr>
        <w:spacing w:beforeLines="50" w:before="180" w:line="400" w:lineRule="exact"/>
        <w:ind w:left="283" w:rightChars="-198" w:right="-475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D37B95"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Pr="00D37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自己或家人不要因為重複看病或拿藥而沒有吃完</w:t>
      </w:r>
      <w:r w:rsidRPr="00D37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209DD" w:rsidRPr="00D61F70" w:rsidRDefault="00D209DD" w:rsidP="00D209DD">
      <w:pPr>
        <w:spacing w:beforeLines="50" w:before="180" w:line="400" w:lineRule="exact"/>
        <w:ind w:left="283" w:rightChars="-198" w:right="-475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 w:rsidRPr="00D61F70">
        <w:rPr>
          <w:rFonts w:ascii="標楷體" w:eastAsia="標楷體" w:hAnsi="標楷體" w:hint="eastAsia"/>
          <w:b/>
          <w:color w:val="000000"/>
          <w:sz w:val="28"/>
          <w:szCs w:val="28"/>
        </w:rPr>
        <w:t>第六</w:t>
      </w:r>
      <w:proofErr w:type="gramStart"/>
      <w:r w:rsidRPr="00D61F70">
        <w:rPr>
          <w:rFonts w:ascii="標楷體" w:eastAsia="標楷體" w:hAnsi="標楷體" w:hint="eastAsia"/>
          <w:b/>
          <w:color w:val="000000"/>
          <w:sz w:val="28"/>
          <w:szCs w:val="28"/>
        </w:rPr>
        <w:t>個</w:t>
      </w:r>
      <w:proofErr w:type="gramEnd"/>
      <w:r w:rsidRPr="00D61F70">
        <w:rPr>
          <w:rFonts w:ascii="標楷體" w:eastAsia="標楷體" w:hAnsi="標楷體" w:hint="eastAsia"/>
          <w:b/>
          <w:color w:val="000000"/>
          <w:sz w:val="28"/>
          <w:szCs w:val="28"/>
        </w:rPr>
        <w:t>議題:</w:t>
      </w:r>
      <w:r w:rsidR="004C77BE" w:rsidRPr="00D61F70">
        <w:rPr>
          <w:rFonts w:ascii="標楷體" w:eastAsia="標楷體" w:hAnsi="標楷體" w:hint="eastAsia"/>
          <w:b/>
          <w:color w:val="000000"/>
          <w:sz w:val="28"/>
          <w:szCs w:val="28"/>
        </w:rPr>
        <w:t>正確用藥</w:t>
      </w:r>
    </w:p>
    <w:tbl>
      <w:tblPr>
        <w:tblW w:w="978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360"/>
        <w:gridCol w:w="712"/>
        <w:gridCol w:w="709"/>
      </w:tblGrid>
      <w:tr w:rsidR="00DD3183" w:rsidRPr="00D37B95" w:rsidTr="000741A4">
        <w:trPr>
          <w:trHeight w:val="370"/>
        </w:trPr>
        <w:tc>
          <w:tcPr>
            <w:tcW w:w="8360" w:type="dxa"/>
          </w:tcPr>
          <w:p w:rsidR="00DD3183" w:rsidRPr="00D37B95" w:rsidRDefault="00DD3183" w:rsidP="00DD3183">
            <w:pPr>
              <w:spacing w:line="240" w:lineRule="atLeas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D37B9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1.吃藥前</w:t>
            </w:r>
            <w:proofErr w:type="gramStart"/>
            <w:r w:rsidRPr="00D37B9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要看藥袋</w:t>
            </w:r>
            <w:proofErr w:type="gramEnd"/>
            <w:r w:rsidRPr="00D37B9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上說明使用時間、用量及方法</w:t>
            </w:r>
          </w:p>
        </w:tc>
        <w:tc>
          <w:tcPr>
            <w:tcW w:w="712" w:type="dxa"/>
          </w:tcPr>
          <w:p w:rsidR="00DD3183" w:rsidRPr="00D37B9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183" w:rsidRPr="00D37B9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DD3183" w:rsidRPr="00D37B95" w:rsidTr="000741A4">
        <w:trPr>
          <w:trHeight w:val="370"/>
        </w:trPr>
        <w:tc>
          <w:tcPr>
            <w:tcW w:w="8360" w:type="dxa"/>
          </w:tcPr>
          <w:p w:rsidR="00DD3183" w:rsidRPr="00D37B95" w:rsidRDefault="00DD3183" w:rsidP="00DD3183">
            <w:pPr>
              <w:spacing w:line="240" w:lineRule="atLeas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D37B95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2.</w:t>
            </w:r>
            <w:r w:rsidRPr="00D37B9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未遵照醫生</w:t>
            </w:r>
            <w:proofErr w:type="gramStart"/>
            <w:r w:rsidRPr="00D37B9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指示或藥袋</w:t>
            </w:r>
            <w:proofErr w:type="gramEnd"/>
            <w:r w:rsidRPr="00D37B9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說明，不可以自行調整藥量</w:t>
            </w:r>
            <w:bookmarkStart w:id="0" w:name="_GoBack"/>
            <w:bookmarkEnd w:id="0"/>
          </w:p>
        </w:tc>
        <w:tc>
          <w:tcPr>
            <w:tcW w:w="712" w:type="dxa"/>
          </w:tcPr>
          <w:p w:rsidR="00DD3183" w:rsidRPr="00D37B9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183" w:rsidRPr="00D37B9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D3183" w:rsidRPr="00D37B95" w:rsidTr="000741A4">
        <w:trPr>
          <w:trHeight w:val="370"/>
        </w:trPr>
        <w:tc>
          <w:tcPr>
            <w:tcW w:w="8360" w:type="dxa"/>
          </w:tcPr>
          <w:p w:rsidR="00DD3183" w:rsidRPr="00D37B95" w:rsidRDefault="00DD3183" w:rsidP="00DD3183">
            <w:pPr>
              <w:spacing w:line="240" w:lineRule="atLeas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D37B95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3.</w:t>
            </w:r>
            <w:r w:rsidRPr="00D37B9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買藥前必須檢查藥盒包裝上有無衛生署核准藥品許可證字號</w:t>
            </w:r>
          </w:p>
        </w:tc>
        <w:tc>
          <w:tcPr>
            <w:tcW w:w="712" w:type="dxa"/>
          </w:tcPr>
          <w:p w:rsidR="00DD3183" w:rsidRPr="00D37B9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183" w:rsidRPr="00D37B9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D3183" w:rsidRPr="00D37B95" w:rsidTr="000741A4">
        <w:trPr>
          <w:trHeight w:val="370"/>
        </w:trPr>
        <w:tc>
          <w:tcPr>
            <w:tcW w:w="8360" w:type="dxa"/>
          </w:tcPr>
          <w:p w:rsidR="00DD3183" w:rsidRPr="00D37B95" w:rsidRDefault="00DD3183" w:rsidP="00DD3183">
            <w:pPr>
              <w:spacing w:line="240" w:lineRule="atLeas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D37B95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4.</w:t>
            </w:r>
            <w:r w:rsidRPr="00D37B9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當您用藥出現不舒服狀況時，要使用藥袋上用藥諮詢電話</w:t>
            </w:r>
          </w:p>
          <w:p w:rsidR="00DD3183" w:rsidRPr="00D37B95" w:rsidRDefault="00DD3183" w:rsidP="00DD3183">
            <w:pPr>
              <w:spacing w:line="240" w:lineRule="atLeas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D37B95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5.</w:t>
            </w:r>
            <w:r w:rsidRPr="00D37B9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家中必須有藥師的諮詢電話</w:t>
            </w:r>
          </w:p>
        </w:tc>
        <w:tc>
          <w:tcPr>
            <w:tcW w:w="712" w:type="dxa"/>
          </w:tcPr>
          <w:p w:rsidR="00DD3183" w:rsidRPr="00D37B9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183" w:rsidRPr="00D37B9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D3183" w:rsidRPr="00D37B95" w:rsidTr="000741A4">
        <w:trPr>
          <w:trHeight w:val="370"/>
        </w:trPr>
        <w:tc>
          <w:tcPr>
            <w:tcW w:w="8360" w:type="dxa"/>
          </w:tcPr>
          <w:p w:rsidR="00903427" w:rsidRDefault="00DD3183" w:rsidP="00903427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90342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綜合感冒藥是舒緩感冒症狀，不能治癒感冒。</w:t>
            </w:r>
            <w:r w:rsidR="0090342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903427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    </w:t>
            </w:r>
          </w:p>
          <w:p w:rsidR="00903427" w:rsidRPr="00D61F70" w:rsidRDefault="00903427" w:rsidP="007E7617">
            <w:pPr>
              <w:pStyle w:val="aa"/>
              <w:rPr>
                <w:b/>
                <w:sz w:val="28"/>
                <w:szCs w:val="28"/>
              </w:rPr>
            </w:pPr>
            <w:r w:rsidRPr="00D61F70">
              <w:rPr>
                <w:rFonts w:hint="eastAsia"/>
                <w:b/>
                <w:sz w:val="28"/>
                <w:szCs w:val="28"/>
              </w:rPr>
              <w:t>聖誕健康</w:t>
            </w:r>
            <w:r w:rsidRPr="00D61F70">
              <w:rPr>
                <w:rFonts w:hint="eastAsia"/>
                <w:b/>
                <w:sz w:val="28"/>
                <w:szCs w:val="28"/>
              </w:rPr>
              <w:t>NEWS</w:t>
            </w:r>
            <w:r w:rsidRPr="00D61F70">
              <w:rPr>
                <w:rFonts w:hint="eastAsia"/>
                <w:b/>
                <w:sz w:val="28"/>
                <w:szCs w:val="28"/>
              </w:rPr>
              <w:t>報播報到此，同學們</w:t>
            </w:r>
            <w:r w:rsidR="00D9420B" w:rsidRPr="00D61F70">
              <w:rPr>
                <w:rFonts w:hint="eastAsia"/>
                <w:b/>
                <w:sz w:val="28"/>
                <w:szCs w:val="28"/>
              </w:rPr>
              <w:t>趕快</w:t>
            </w:r>
            <w:r w:rsidRPr="00D61F70">
              <w:rPr>
                <w:rFonts w:hint="eastAsia"/>
                <w:b/>
                <w:sz w:val="28"/>
                <w:szCs w:val="28"/>
              </w:rPr>
              <w:t>填試</w:t>
            </w:r>
            <w:r w:rsidR="00D9420B" w:rsidRPr="00D61F70">
              <w:rPr>
                <w:rFonts w:hint="eastAsia"/>
                <w:b/>
                <w:sz w:val="28"/>
                <w:szCs w:val="28"/>
              </w:rPr>
              <w:t>卷</w:t>
            </w:r>
            <w:r w:rsidR="00D9420B" w:rsidRPr="00D61F7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E7617" w:rsidRPr="00D61F70">
              <w:rPr>
                <w:b/>
                <w:sz w:val="28"/>
                <w:szCs w:val="28"/>
              </w:rPr>
              <w:t>12/21</w:t>
            </w:r>
            <w:r w:rsidR="007E7617" w:rsidRPr="00D61F70">
              <w:rPr>
                <w:rFonts w:hint="eastAsia"/>
                <w:b/>
                <w:sz w:val="28"/>
                <w:szCs w:val="28"/>
              </w:rPr>
              <w:t>下午</w:t>
            </w:r>
            <w:r w:rsidR="007E7617" w:rsidRPr="00D61F70">
              <w:rPr>
                <w:rFonts w:hint="eastAsia"/>
                <w:b/>
                <w:sz w:val="28"/>
                <w:szCs w:val="28"/>
              </w:rPr>
              <w:t>4</w:t>
            </w:r>
            <w:r w:rsidR="007E7617" w:rsidRPr="00D61F70">
              <w:rPr>
                <w:rFonts w:hint="eastAsia"/>
                <w:b/>
                <w:sz w:val="28"/>
                <w:szCs w:val="28"/>
              </w:rPr>
              <w:t>點前</w:t>
            </w:r>
            <w:r w:rsidRPr="00D61F70">
              <w:rPr>
                <w:rFonts w:hint="eastAsia"/>
                <w:b/>
                <w:sz w:val="28"/>
                <w:szCs w:val="28"/>
              </w:rPr>
              <w:t>投入健康中心摸彩</w:t>
            </w:r>
            <w:r w:rsidR="00D9420B" w:rsidRPr="00D61F70">
              <w:rPr>
                <w:rFonts w:hint="eastAsia"/>
                <w:b/>
                <w:sz w:val="28"/>
                <w:szCs w:val="28"/>
              </w:rPr>
              <w:t>箱</w:t>
            </w:r>
            <w:r w:rsidR="007E7617" w:rsidRPr="00D61F7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61F7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現</w:t>
            </w:r>
            <w:r w:rsidR="00D9420B" w:rsidRPr="00D61F7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金</w:t>
            </w:r>
            <w:r w:rsidRPr="00D61F7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禮劵等你拿呦!</w:t>
            </w:r>
            <w:r w:rsidR="007E7617" w:rsidRPr="00D61F70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61F7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謝謝大家聆聽!</w:t>
            </w:r>
          </w:p>
          <w:p w:rsidR="00DD3183" w:rsidRPr="00903427" w:rsidRDefault="00DD3183" w:rsidP="00DD318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2" w:type="dxa"/>
          </w:tcPr>
          <w:p w:rsidR="00903427" w:rsidRPr="00D37B95" w:rsidRDefault="00903427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183" w:rsidRPr="00D37B9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D3183" w:rsidRPr="00D37B95" w:rsidTr="000741A4">
        <w:trPr>
          <w:trHeight w:val="370"/>
        </w:trPr>
        <w:tc>
          <w:tcPr>
            <w:tcW w:w="8360" w:type="dxa"/>
          </w:tcPr>
          <w:p w:rsidR="00DD3183" w:rsidRPr="004B0A75" w:rsidRDefault="00DD3183" w:rsidP="004B0A75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712" w:type="dxa"/>
          </w:tcPr>
          <w:p w:rsidR="00DD3183" w:rsidRPr="00D37B95" w:rsidRDefault="004B0A75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709" w:type="dxa"/>
          </w:tcPr>
          <w:p w:rsidR="00DD3183" w:rsidRPr="004B0A75" w:rsidRDefault="004B0A75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</w:tc>
      </w:tr>
      <w:tr w:rsidR="00DD3183" w:rsidRPr="00C55785" w:rsidTr="000741A4">
        <w:trPr>
          <w:trHeight w:val="370"/>
        </w:trPr>
        <w:tc>
          <w:tcPr>
            <w:tcW w:w="8360" w:type="dxa"/>
          </w:tcPr>
          <w:p w:rsidR="00DD3183" w:rsidRPr="00C55785" w:rsidRDefault="00DD3183" w:rsidP="00DD318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12" w:type="dxa"/>
          </w:tcPr>
          <w:p w:rsidR="00DD3183" w:rsidRPr="00C5578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09" w:type="dxa"/>
          </w:tcPr>
          <w:p w:rsidR="00DD3183" w:rsidRPr="00C5578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DD3183" w:rsidRPr="00C55785" w:rsidTr="000741A4">
        <w:trPr>
          <w:trHeight w:val="370"/>
        </w:trPr>
        <w:tc>
          <w:tcPr>
            <w:tcW w:w="8360" w:type="dxa"/>
          </w:tcPr>
          <w:p w:rsidR="00DD3183" w:rsidRDefault="00DD3183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Default="00D9420B" w:rsidP="00DD3183">
            <w:pPr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D9420B" w:rsidRPr="00C55785" w:rsidRDefault="00D9420B" w:rsidP="00DD3183">
            <w:pPr>
              <w:jc w:val="both"/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</w:pPr>
          </w:p>
        </w:tc>
        <w:tc>
          <w:tcPr>
            <w:tcW w:w="712" w:type="dxa"/>
          </w:tcPr>
          <w:p w:rsidR="00DD3183" w:rsidRPr="00C5578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09" w:type="dxa"/>
          </w:tcPr>
          <w:p w:rsidR="00DD3183" w:rsidRPr="00C55785" w:rsidRDefault="00DD3183" w:rsidP="00DD3183">
            <w:pPr>
              <w:spacing w:line="240" w:lineRule="atLeast"/>
              <w:contextualSpacing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EB50E6" w:rsidRPr="00EB50E6" w:rsidRDefault="00EB50E6">
      <w:pPr>
        <w:rPr>
          <w:rFonts w:hint="eastAsia"/>
        </w:rPr>
      </w:pPr>
    </w:p>
    <w:sectPr w:rsidR="00EB50E6" w:rsidRPr="00EB50E6" w:rsidSect="00C44D9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49" w:rsidRDefault="00010C49" w:rsidP="00CA212D">
      <w:r>
        <w:separator/>
      </w:r>
    </w:p>
  </w:endnote>
  <w:endnote w:type="continuationSeparator" w:id="0">
    <w:p w:rsidR="00010C49" w:rsidRDefault="00010C49" w:rsidP="00CA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739656"/>
      <w:docPartObj>
        <w:docPartGallery w:val="Page Numbers (Bottom of Page)"/>
        <w:docPartUnique/>
      </w:docPartObj>
    </w:sdtPr>
    <w:sdtEndPr/>
    <w:sdtContent>
      <w:p w:rsidR="00CA212D" w:rsidRDefault="00CA2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70" w:rsidRPr="00D61F70">
          <w:rPr>
            <w:noProof/>
            <w:lang w:val="zh-TW"/>
          </w:rPr>
          <w:t>4</w:t>
        </w:r>
        <w:r>
          <w:fldChar w:fldCharType="end"/>
        </w:r>
      </w:p>
    </w:sdtContent>
  </w:sdt>
  <w:p w:rsidR="00CA212D" w:rsidRDefault="00CA21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49" w:rsidRDefault="00010C49" w:rsidP="00CA212D">
      <w:r>
        <w:separator/>
      </w:r>
    </w:p>
  </w:footnote>
  <w:footnote w:type="continuationSeparator" w:id="0">
    <w:p w:rsidR="00010C49" w:rsidRDefault="00010C49" w:rsidP="00CA2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1358"/>
    <w:multiLevelType w:val="hybridMultilevel"/>
    <w:tmpl w:val="CA2EDC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A191F6D"/>
    <w:multiLevelType w:val="hybridMultilevel"/>
    <w:tmpl w:val="2DF2F968"/>
    <w:lvl w:ilvl="0" w:tplc="18D88F4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5F55D14"/>
    <w:multiLevelType w:val="hybridMultilevel"/>
    <w:tmpl w:val="0CCAF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EE6250"/>
    <w:multiLevelType w:val="hybridMultilevel"/>
    <w:tmpl w:val="73061BF2"/>
    <w:lvl w:ilvl="0" w:tplc="428AF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9B"/>
    <w:rsid w:val="00010C49"/>
    <w:rsid w:val="000419BA"/>
    <w:rsid w:val="00077A85"/>
    <w:rsid w:val="000D3BF8"/>
    <w:rsid w:val="000E52F0"/>
    <w:rsid w:val="001F35B7"/>
    <w:rsid w:val="00320BCA"/>
    <w:rsid w:val="003211E6"/>
    <w:rsid w:val="003471E2"/>
    <w:rsid w:val="00355FF5"/>
    <w:rsid w:val="003C6831"/>
    <w:rsid w:val="003D4693"/>
    <w:rsid w:val="0040007C"/>
    <w:rsid w:val="00405DF9"/>
    <w:rsid w:val="0044473E"/>
    <w:rsid w:val="00475257"/>
    <w:rsid w:val="004B0A75"/>
    <w:rsid w:val="004C77BE"/>
    <w:rsid w:val="004D2791"/>
    <w:rsid w:val="004D5A16"/>
    <w:rsid w:val="00655EF0"/>
    <w:rsid w:val="006A677D"/>
    <w:rsid w:val="006B2715"/>
    <w:rsid w:val="006B577F"/>
    <w:rsid w:val="00716A61"/>
    <w:rsid w:val="00756A27"/>
    <w:rsid w:val="00756E27"/>
    <w:rsid w:val="00765A66"/>
    <w:rsid w:val="00791BEB"/>
    <w:rsid w:val="007E7617"/>
    <w:rsid w:val="008B4990"/>
    <w:rsid w:val="008D1D9C"/>
    <w:rsid w:val="0090205E"/>
    <w:rsid w:val="00903427"/>
    <w:rsid w:val="00A72D9A"/>
    <w:rsid w:val="00BD0BDE"/>
    <w:rsid w:val="00BD5FAB"/>
    <w:rsid w:val="00C44D9B"/>
    <w:rsid w:val="00C55785"/>
    <w:rsid w:val="00C56523"/>
    <w:rsid w:val="00CA212D"/>
    <w:rsid w:val="00D209DD"/>
    <w:rsid w:val="00D37B95"/>
    <w:rsid w:val="00D61F70"/>
    <w:rsid w:val="00D9420B"/>
    <w:rsid w:val="00DD3183"/>
    <w:rsid w:val="00E04079"/>
    <w:rsid w:val="00E27947"/>
    <w:rsid w:val="00E4507B"/>
    <w:rsid w:val="00EB50E6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42438"/>
  <w15:chartTrackingRefBased/>
  <w15:docId w15:val="{14AB5524-336F-4741-BA66-4CABE314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21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21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5F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6831"/>
    <w:pPr>
      <w:ind w:leftChars="200" w:left="480"/>
    </w:pPr>
  </w:style>
  <w:style w:type="paragraph" w:styleId="aa">
    <w:name w:val="No Spacing"/>
    <w:uiPriority w:val="1"/>
    <w:qFormat/>
    <w:rsid w:val="0090342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2016-12-20T03:58:00Z</cp:lastPrinted>
  <dcterms:created xsi:type="dcterms:W3CDTF">2016-12-16T03:20:00Z</dcterms:created>
  <dcterms:modified xsi:type="dcterms:W3CDTF">2018-12-17T04:06:00Z</dcterms:modified>
</cp:coreProperties>
</file>