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2F" w:rsidRPr="008C0C5B" w:rsidRDefault="00AD632F" w:rsidP="00AD632F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師長推薦函的範例</w:t>
      </w:r>
    </w:p>
    <w:p w:rsidR="00AD632F" w:rsidRPr="00AD632F" w:rsidRDefault="00AD632F" w:rsidP="00AD632F">
      <w:pPr>
        <w:widowControl/>
        <w:spacing w:line="480" w:lineRule="auto"/>
        <w:jc w:val="center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 w:hint="eastAsia"/>
          <w:b/>
          <w:color w:val="333333"/>
          <w:kern w:val="0"/>
          <w:szCs w:val="24"/>
          <w:lang w:bidi="hi-IN"/>
        </w:rPr>
        <w:t>新</w:t>
      </w:r>
      <w:r w:rsidRPr="00AD632F">
        <w:rPr>
          <w:rFonts w:ascii="微軟正黑體" w:eastAsia="微軟正黑體" w:hAnsi="微軟正黑體" w:cs="新細明體"/>
          <w:b/>
          <w:color w:val="333333"/>
          <w:kern w:val="0"/>
          <w:szCs w:val="24"/>
          <w:lang w:bidi="hi-IN"/>
        </w:rPr>
        <w:t>北市</w:t>
      </w:r>
      <w:r w:rsidRPr="00AD632F">
        <w:rPr>
          <w:rFonts w:ascii="微軟正黑體" w:eastAsia="微軟正黑體" w:hAnsi="微軟正黑體" w:cs="新細明體" w:hint="eastAsia"/>
          <w:b/>
          <w:color w:val="333333"/>
          <w:kern w:val="0"/>
          <w:szCs w:val="24"/>
          <w:lang w:bidi="hi-IN"/>
        </w:rPr>
        <w:t>立樟樹國際實創</w:t>
      </w:r>
      <w:r w:rsidRPr="00AD632F">
        <w:rPr>
          <w:rFonts w:ascii="微軟正黑體" w:eastAsia="微軟正黑體" w:hAnsi="微軟正黑體" w:cs="新細明體"/>
          <w:b/>
          <w:color w:val="333333"/>
          <w:kern w:val="0"/>
          <w:szCs w:val="24"/>
          <w:lang w:bidi="hi-IN"/>
        </w:rPr>
        <w:t>高級中學師長推薦函</w:t>
      </w:r>
    </w:p>
    <w:p w:rsidR="00AD632F" w:rsidRPr="00AD632F" w:rsidRDefault="00AD632F" w:rsidP="00AD632F">
      <w:pPr>
        <w:widowControl/>
        <w:snapToGrid w:val="0"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申請人姓名：_____________________</w:t>
      </w:r>
    </w:p>
    <w:p w:rsidR="00AD632F" w:rsidRPr="00AD632F" w:rsidRDefault="00AD632F" w:rsidP="00AD632F">
      <w:pPr>
        <w:widowControl/>
        <w:snapToGrid w:val="0"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申請就讀學系：__________________________________________</w:t>
      </w:r>
    </w:p>
    <w:p w:rsidR="00AD632F" w:rsidRPr="00AD632F" w:rsidRDefault="00AD632F" w:rsidP="00AD632F">
      <w:pPr>
        <w:widowControl/>
        <w:snapToGrid w:val="0"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敬啟者：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 xml:space="preserve">    應申請貴校甄試同學之託，本人作如下評語。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1、本人對申請人的表現評估：〈評比標準為申請人與其他同學之相對表現〉</w:t>
      </w:r>
    </w:p>
    <w:tbl>
      <w:tblPr>
        <w:tblW w:w="4787" w:type="pct"/>
        <w:tblCellSpacing w:w="7" w:type="dxa"/>
        <w:tblInd w:w="418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5"/>
        <w:gridCol w:w="1246"/>
        <w:gridCol w:w="1335"/>
        <w:gridCol w:w="1276"/>
        <w:gridCol w:w="1276"/>
        <w:gridCol w:w="1276"/>
        <w:gridCol w:w="1428"/>
      </w:tblGrid>
      <w:tr w:rsidR="00AD632F" w:rsidRPr="00AD632F" w:rsidTr="00F30F21">
        <w:trPr>
          <w:trHeight w:val="283"/>
          <w:tblCellSpacing w:w="7" w:type="dxa"/>
        </w:trPr>
        <w:tc>
          <w:tcPr>
            <w:tcW w:w="7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項目內容</w:t>
            </w:r>
          </w:p>
        </w:tc>
        <w:tc>
          <w:tcPr>
            <w:tcW w:w="67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極為突出</w:t>
            </w:r>
          </w:p>
        </w:tc>
        <w:tc>
          <w:tcPr>
            <w:tcW w:w="72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前5%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前10%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前25%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前50%</w:t>
            </w:r>
          </w:p>
        </w:tc>
        <w:tc>
          <w:tcPr>
            <w:tcW w:w="77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無法判定</w:t>
            </w:r>
          </w:p>
        </w:tc>
      </w:tr>
      <w:tr w:rsidR="00AD632F" w:rsidRPr="00AD632F" w:rsidTr="00F30F21">
        <w:trPr>
          <w:trHeight w:val="283"/>
          <w:tblCellSpacing w:w="7" w:type="dxa"/>
        </w:trPr>
        <w:tc>
          <w:tcPr>
            <w:tcW w:w="7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德育</w:t>
            </w:r>
          </w:p>
        </w:tc>
        <w:tc>
          <w:tcPr>
            <w:tcW w:w="67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2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</w:tr>
      <w:tr w:rsidR="00AD632F" w:rsidRPr="00AD632F" w:rsidTr="00F30F21">
        <w:trPr>
          <w:trHeight w:val="283"/>
          <w:tblCellSpacing w:w="7" w:type="dxa"/>
        </w:trPr>
        <w:tc>
          <w:tcPr>
            <w:tcW w:w="7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智育</w:t>
            </w:r>
          </w:p>
        </w:tc>
        <w:tc>
          <w:tcPr>
            <w:tcW w:w="67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2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</w:tr>
      <w:tr w:rsidR="00AD632F" w:rsidRPr="00AD632F" w:rsidTr="00F30F21">
        <w:trPr>
          <w:trHeight w:val="283"/>
          <w:tblCellSpacing w:w="7" w:type="dxa"/>
        </w:trPr>
        <w:tc>
          <w:tcPr>
            <w:tcW w:w="7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體育</w:t>
            </w:r>
          </w:p>
        </w:tc>
        <w:tc>
          <w:tcPr>
            <w:tcW w:w="67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2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</w:tr>
      <w:tr w:rsidR="00AD632F" w:rsidRPr="00AD632F" w:rsidTr="00F30F21">
        <w:trPr>
          <w:trHeight w:val="283"/>
          <w:tblCellSpacing w:w="7" w:type="dxa"/>
        </w:trPr>
        <w:tc>
          <w:tcPr>
            <w:tcW w:w="7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群育</w:t>
            </w:r>
          </w:p>
        </w:tc>
        <w:tc>
          <w:tcPr>
            <w:tcW w:w="67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2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</w:tr>
      <w:tr w:rsidR="00AD632F" w:rsidRPr="00AD632F" w:rsidTr="00F30F21">
        <w:trPr>
          <w:trHeight w:val="283"/>
          <w:tblCellSpacing w:w="7" w:type="dxa"/>
        </w:trPr>
        <w:tc>
          <w:tcPr>
            <w:tcW w:w="7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美育</w:t>
            </w:r>
          </w:p>
        </w:tc>
        <w:tc>
          <w:tcPr>
            <w:tcW w:w="67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2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</w:tr>
      <w:tr w:rsidR="00AD632F" w:rsidRPr="00AD632F" w:rsidTr="00F30F21">
        <w:trPr>
          <w:trHeight w:val="283"/>
          <w:tblCellSpacing w:w="7" w:type="dxa"/>
        </w:trPr>
        <w:tc>
          <w:tcPr>
            <w:tcW w:w="7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整體評估</w:t>
            </w:r>
          </w:p>
        </w:tc>
        <w:tc>
          <w:tcPr>
            <w:tcW w:w="67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2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  <w:tc>
          <w:tcPr>
            <w:tcW w:w="77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F30F21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</w:p>
        </w:tc>
      </w:tr>
    </w:tbl>
    <w:p w:rsidR="00AD632F" w:rsidRPr="00AD632F" w:rsidRDefault="00AD632F" w:rsidP="00AD632F">
      <w:pPr>
        <w:widowControl/>
        <w:spacing w:line="480" w:lineRule="auto"/>
        <w:ind w:firstLineChars="100" w:firstLine="240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請說明：______________________________________________________________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2、申請人的處世態度及能力(如為社團指導老師，請填寫社團參與態度)如何?</w:t>
      </w:r>
    </w:p>
    <w:tbl>
      <w:tblPr>
        <w:tblW w:w="4787" w:type="pct"/>
        <w:tblCellSpacing w:w="7" w:type="dxa"/>
        <w:tblInd w:w="418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7"/>
        <w:gridCol w:w="1016"/>
        <w:gridCol w:w="1018"/>
        <w:gridCol w:w="1017"/>
        <w:gridCol w:w="1019"/>
        <w:gridCol w:w="1017"/>
        <w:gridCol w:w="1018"/>
      </w:tblGrid>
      <w:tr w:rsidR="00AD632F" w:rsidRPr="00AD632F" w:rsidTr="00F30F21">
        <w:trPr>
          <w:trHeight w:val="446"/>
          <w:tblCellSpacing w:w="7" w:type="dxa"/>
        </w:trPr>
        <w:tc>
          <w:tcPr>
            <w:tcW w:w="167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項目內容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F30F21">
              <w:rPr>
                <w:rFonts w:ascii="微軟正黑體" w:eastAsia="微軟正黑體" w:hAnsi="微軟正黑體" w:cs="新細明體"/>
                <w:color w:val="333333"/>
                <w:kern w:val="0"/>
                <w:sz w:val="22"/>
                <w:szCs w:val="24"/>
                <w:lang w:bidi="hi-IN"/>
              </w:rPr>
              <w:t>極為突出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</w:tcPr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前5%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前10%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</w:tcPr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前25%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前50%</w:t>
            </w:r>
          </w:p>
        </w:tc>
        <w:tc>
          <w:tcPr>
            <w:tcW w:w="54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F30F21">
              <w:rPr>
                <w:rFonts w:ascii="微軟正黑體" w:eastAsia="微軟正黑體" w:hAnsi="微軟正黑體" w:cs="新細明體"/>
                <w:color w:val="333333"/>
                <w:kern w:val="0"/>
                <w:sz w:val="22"/>
                <w:szCs w:val="24"/>
                <w:lang w:bidi="hi-IN"/>
              </w:rPr>
              <w:t>無法判定</w:t>
            </w:r>
          </w:p>
        </w:tc>
      </w:tr>
      <w:tr w:rsidR="00AD632F" w:rsidRPr="00AD632F" w:rsidTr="00F30F21">
        <w:trPr>
          <w:trHeight w:val="544"/>
          <w:tblCellSpacing w:w="7" w:type="dxa"/>
        </w:trPr>
        <w:tc>
          <w:tcPr>
            <w:tcW w:w="167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創造與吸收新知之能力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  <w:tr w:rsidR="00AD632F" w:rsidRPr="00AD632F" w:rsidTr="00F30F21">
        <w:trPr>
          <w:trHeight w:val="144"/>
          <w:tblCellSpacing w:w="7" w:type="dxa"/>
        </w:trPr>
        <w:tc>
          <w:tcPr>
            <w:tcW w:w="167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社團能力與領導能力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  <w:tr w:rsidR="00AD632F" w:rsidRPr="00AD632F" w:rsidTr="00F30F21">
        <w:trPr>
          <w:trHeight w:val="144"/>
          <w:tblCellSpacing w:w="7" w:type="dxa"/>
        </w:trPr>
        <w:tc>
          <w:tcPr>
            <w:tcW w:w="167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lastRenderedPageBreak/>
              <w:t>語文溝通能力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  <w:tr w:rsidR="00AD632F" w:rsidRPr="00AD632F" w:rsidTr="00F30F21">
        <w:trPr>
          <w:trHeight w:val="144"/>
          <w:tblCellSpacing w:w="7" w:type="dxa"/>
        </w:trPr>
        <w:tc>
          <w:tcPr>
            <w:tcW w:w="167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群體生活及處世態度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  <w:tr w:rsidR="00AD632F" w:rsidRPr="00AD632F" w:rsidTr="00F30F21">
        <w:trPr>
          <w:trHeight w:val="144"/>
          <w:tblCellSpacing w:w="7" w:type="dxa"/>
        </w:trPr>
        <w:tc>
          <w:tcPr>
            <w:tcW w:w="167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發掘問題及獨立思考之能力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  <w:tr w:rsidR="00AD632F" w:rsidRPr="00AD632F" w:rsidTr="00F30F21">
        <w:trPr>
          <w:trHeight w:val="144"/>
          <w:tblCellSpacing w:w="7" w:type="dxa"/>
        </w:trPr>
        <w:tc>
          <w:tcPr>
            <w:tcW w:w="167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整體評估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54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AD632F" w:rsidRPr="00AD632F" w:rsidRDefault="00AD632F" w:rsidP="00035728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</w:tbl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 請說明：___________________________________________________________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3、申請人的個人特質如何？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(  ) 深受歡迎  (  ) 好相處  (  ) 普通   (  ) 不易相處  (  ) 無從觀察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請說明：_____________________________________________________________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4、申請人對擬申請就讀學科基礎課程的準備及認識如何？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(  ) 紮實深入  (  ) 良好   (  ) 尚可   (  ) 有待加強  (  ) 無從觀察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請說明： ___________________________________________________________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5、申請人在擬申請就讀學科領域的研究潛力如何？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(  ) 非常傑出   (  ) 良好  (  ) 尚可  (  ) 不甚理想   (  ) 無從觀察</w:t>
      </w:r>
    </w:p>
    <w:p w:rsidR="00AD632F" w:rsidRPr="00AD632F" w:rsidRDefault="00AD632F" w:rsidP="00AD632F">
      <w:pPr>
        <w:widowControl/>
        <w:spacing w:line="36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請說明： ____________________________________________________________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6、請具體說明申請人的主要優點或特殊成就。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7、請具體說明申請人的主要缺點或有待加強之處。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8、其他補充意見：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b/>
          <w:bCs/>
          <w:color w:val="333333"/>
          <w:kern w:val="0"/>
          <w:szCs w:val="24"/>
          <w:lang w:bidi="hi-IN"/>
        </w:rPr>
        <w:t> 9、您對申請人的推薦意願如何？</w:t>
      </w:r>
    </w:p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(  ) 極力推薦    (  ) 推薦     (  )  勉強推薦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843"/>
        <w:gridCol w:w="2551"/>
      </w:tblGrid>
      <w:tr w:rsidR="00AD632F" w:rsidRPr="00AD632F" w:rsidTr="00F30F21">
        <w:trPr>
          <w:trHeight w:val="6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lastRenderedPageBreak/>
              <w:t> 推薦人(簽章)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F" w:rsidRPr="00AD632F" w:rsidRDefault="00AD632F" w:rsidP="00035728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服務單位及職稱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F" w:rsidRPr="00AD632F" w:rsidRDefault="00AD632F" w:rsidP="00035728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  <w:tr w:rsidR="00AD632F" w:rsidRPr="00AD632F" w:rsidTr="00F30F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通訊地址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F" w:rsidRPr="00AD632F" w:rsidRDefault="00AD632F" w:rsidP="00035728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 </w:t>
            </w:r>
          </w:p>
        </w:tc>
      </w:tr>
      <w:tr w:rsidR="00AD632F" w:rsidRPr="00AD632F" w:rsidTr="00F30F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電話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F" w:rsidRPr="00AD632F" w:rsidRDefault="00AD632F" w:rsidP="00035728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(H)                       (O)</w:t>
            </w:r>
          </w:p>
        </w:tc>
      </w:tr>
      <w:tr w:rsidR="00AD632F" w:rsidRPr="00AD632F" w:rsidTr="00F30F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21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本人與申請人</w:t>
            </w:r>
          </w:p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之關係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  ) 任課老師 (科目：__________________ )</w:t>
            </w:r>
          </w:p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  ) 導師</w:t>
            </w:r>
          </w:p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  ) 社團指導教師 (社團名稱：___________________ )</w:t>
            </w:r>
          </w:p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  ) 其他：___________________________________</w:t>
            </w:r>
          </w:p>
        </w:tc>
      </w:tr>
      <w:tr w:rsidR="00AD632F" w:rsidRPr="00AD632F" w:rsidTr="00F30F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21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本人與申請人的</w:t>
            </w:r>
          </w:p>
          <w:p w:rsidR="00AD632F" w:rsidRPr="00AD632F" w:rsidRDefault="00AD632F" w:rsidP="00035728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bookmarkStart w:id="0" w:name="_GoBack"/>
            <w:bookmarkEnd w:id="0"/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熟識程度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  ) 非常熟悉</w:t>
            </w:r>
          </w:p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  ) 熟悉</w:t>
            </w:r>
          </w:p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>(  ) 認識但並不熟悉</w:t>
            </w:r>
          </w:p>
          <w:p w:rsidR="00AD632F" w:rsidRPr="00AD632F" w:rsidRDefault="00AD632F" w:rsidP="00035728">
            <w:pPr>
              <w:widowControl/>
              <w:snapToGrid w:val="0"/>
              <w:spacing w:line="360" w:lineRule="auto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</w:pPr>
            <w:r w:rsidRPr="00AD632F"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  <w:lang w:bidi="hi-IN"/>
              </w:rPr>
              <w:t xml:space="preserve">(  ) 幾面之緣  </w:t>
            </w:r>
          </w:p>
        </w:tc>
      </w:tr>
    </w:tbl>
    <w:p w:rsidR="00AD632F" w:rsidRPr="00AD632F" w:rsidRDefault="00AD632F" w:rsidP="00AD632F">
      <w:pPr>
        <w:widowControl/>
        <w:spacing w:line="480" w:lineRule="auto"/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 xml:space="preserve">                                填寫日期：_____ 年 _____ 月 ______ 日</w:t>
      </w:r>
    </w:p>
    <w:p w:rsidR="00AD632F" w:rsidRPr="00AD632F" w:rsidRDefault="00AD632F" w:rsidP="00AD632F">
      <w:pPr>
        <w:spacing w:line="460" w:lineRule="exact"/>
        <w:ind w:leftChars="200" w:left="480"/>
        <w:rPr>
          <w:rFonts w:ascii="微軟正黑體" w:eastAsia="微軟正黑體" w:hAnsi="微軟正黑體"/>
          <w:szCs w:val="24"/>
        </w:rPr>
      </w:pPr>
      <w:r w:rsidRPr="00AD632F">
        <w:rPr>
          <w:rFonts w:ascii="微軟正黑體" w:eastAsia="微軟正黑體" w:hAnsi="微軟正黑體" w:cs="新細明體"/>
          <w:color w:val="333333"/>
          <w:kern w:val="0"/>
          <w:szCs w:val="24"/>
          <w:lang w:bidi="hi-IN"/>
        </w:rPr>
        <w:t>推薦函填妥後，敬請密封並於封口處簽章後送申請人</w:t>
      </w:r>
    </w:p>
    <w:sectPr w:rsidR="00AD632F" w:rsidRPr="00AD632F" w:rsidSect="00F466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CF" w:rsidRDefault="00AF62CF" w:rsidP="00FF1F1E">
      <w:r>
        <w:separator/>
      </w:r>
    </w:p>
  </w:endnote>
  <w:endnote w:type="continuationSeparator" w:id="0">
    <w:p w:rsidR="00AF62CF" w:rsidRDefault="00AF62CF" w:rsidP="00F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CF" w:rsidRDefault="00AF62CF" w:rsidP="00FF1F1E">
      <w:r>
        <w:separator/>
      </w:r>
    </w:p>
  </w:footnote>
  <w:footnote w:type="continuationSeparator" w:id="0">
    <w:p w:rsidR="00AF62CF" w:rsidRDefault="00AF62CF" w:rsidP="00F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7546"/>
    <w:multiLevelType w:val="hybridMultilevel"/>
    <w:tmpl w:val="E18E8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C2A86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20B6A"/>
    <w:multiLevelType w:val="hybridMultilevel"/>
    <w:tmpl w:val="9EB2AD26"/>
    <w:lvl w:ilvl="0" w:tplc="FF8078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280BD3E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45"/>
    <w:rsid w:val="001C1B69"/>
    <w:rsid w:val="00233845"/>
    <w:rsid w:val="002B1DCF"/>
    <w:rsid w:val="003A4FDE"/>
    <w:rsid w:val="004D2462"/>
    <w:rsid w:val="00507222"/>
    <w:rsid w:val="007D61C5"/>
    <w:rsid w:val="00872BCB"/>
    <w:rsid w:val="008C0C5B"/>
    <w:rsid w:val="00AD632F"/>
    <w:rsid w:val="00AF62CF"/>
    <w:rsid w:val="00F30F21"/>
    <w:rsid w:val="00F466CE"/>
    <w:rsid w:val="00F939E7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EFBD7"/>
  <w15:chartTrackingRefBased/>
  <w15:docId w15:val="{A2520716-CCFD-4210-B126-D4A8F74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6CE"/>
    <w:pPr>
      <w:ind w:leftChars="200" w:left="480"/>
    </w:pPr>
  </w:style>
  <w:style w:type="character" w:styleId="a4">
    <w:name w:val="Hyperlink"/>
    <w:basedOn w:val="a0"/>
    <w:uiPriority w:val="99"/>
    <w:unhideWhenUsed/>
    <w:rsid w:val="008C0C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1F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1F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9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0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2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83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70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18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9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73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7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32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8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9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user</cp:lastModifiedBy>
  <cp:revision>3</cp:revision>
  <dcterms:created xsi:type="dcterms:W3CDTF">2019-09-25T02:07:00Z</dcterms:created>
  <dcterms:modified xsi:type="dcterms:W3CDTF">2019-09-25T02:08:00Z</dcterms:modified>
</cp:coreProperties>
</file>